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C6AE4" w14:textId="3E5BEBBF" w:rsidR="00617028" w:rsidRPr="004C0440" w:rsidRDefault="001E22C6" w:rsidP="004C044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bookmarkStart w:id="0" w:name="_Hlk61505503"/>
      <w:r w:rsidRPr="004C0440">
        <w:rPr>
          <w:rFonts w:cstheme="minorHAnsi"/>
          <w:b/>
          <w:sz w:val="24"/>
          <w:szCs w:val="24"/>
          <w:u w:val="single"/>
        </w:rPr>
        <w:t>NOTICE of PUBLIC HEARING</w:t>
      </w:r>
    </w:p>
    <w:p w14:paraId="45AD73EF" w14:textId="77777777" w:rsidR="00FC12AA" w:rsidRPr="004C0440" w:rsidRDefault="00617028" w:rsidP="004C0440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C0440">
        <w:rPr>
          <w:rFonts w:cstheme="minorHAnsi"/>
          <w:b/>
          <w:sz w:val="24"/>
          <w:szCs w:val="24"/>
          <w:u w:val="single"/>
        </w:rPr>
        <w:t xml:space="preserve">Preliminary Environmental Impacts Determination </w:t>
      </w:r>
      <w:r w:rsidR="001E22C6" w:rsidRPr="004C0440">
        <w:rPr>
          <w:rFonts w:cstheme="minorHAnsi"/>
          <w:b/>
          <w:sz w:val="24"/>
          <w:szCs w:val="24"/>
          <w:u w:val="single"/>
        </w:rPr>
        <w:t>(PEID)</w:t>
      </w:r>
    </w:p>
    <w:p w14:paraId="21F4CCB2" w14:textId="6B95446C" w:rsidR="001E41E0" w:rsidRPr="004C0440" w:rsidRDefault="00252A78" w:rsidP="00AA0CC4">
      <w:pPr>
        <w:spacing w:line="240" w:lineRule="auto"/>
        <w:jc w:val="both"/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t>Notice is hereby given to all residents</w:t>
      </w:r>
      <w:r w:rsidR="00617028" w:rsidRPr="004C0440">
        <w:rPr>
          <w:rFonts w:cstheme="minorHAnsi"/>
          <w:sz w:val="23"/>
          <w:szCs w:val="23"/>
        </w:rPr>
        <w:t>,</w:t>
      </w:r>
      <w:r w:rsidRPr="004C0440">
        <w:rPr>
          <w:rFonts w:cstheme="minorHAnsi"/>
          <w:sz w:val="23"/>
          <w:szCs w:val="23"/>
        </w:rPr>
        <w:t xml:space="preserve"> property owners</w:t>
      </w:r>
      <w:r w:rsidR="00617028" w:rsidRPr="004C0440">
        <w:rPr>
          <w:rFonts w:cstheme="minorHAnsi"/>
          <w:sz w:val="23"/>
          <w:szCs w:val="23"/>
        </w:rPr>
        <w:t xml:space="preserve">, and water </w:t>
      </w:r>
      <w:r w:rsidR="005367D4" w:rsidRPr="004C0440">
        <w:rPr>
          <w:rFonts w:cstheme="minorHAnsi"/>
          <w:sz w:val="23"/>
          <w:szCs w:val="23"/>
        </w:rPr>
        <w:t>system users</w:t>
      </w:r>
      <w:r w:rsidRPr="004C0440">
        <w:rPr>
          <w:rFonts w:cstheme="minorHAnsi"/>
          <w:sz w:val="23"/>
          <w:szCs w:val="23"/>
        </w:rPr>
        <w:t xml:space="preserve"> of </w:t>
      </w:r>
      <w:r w:rsidR="00230B5E" w:rsidRPr="004C0440">
        <w:rPr>
          <w:rFonts w:cstheme="minorHAnsi"/>
          <w:sz w:val="23"/>
          <w:szCs w:val="23"/>
        </w:rPr>
        <w:t xml:space="preserve">the </w:t>
      </w:r>
      <w:r w:rsidR="006F5637" w:rsidRPr="004C0440">
        <w:rPr>
          <w:rFonts w:cstheme="minorHAnsi"/>
          <w:sz w:val="23"/>
          <w:szCs w:val="23"/>
        </w:rPr>
        <w:t>Village of Itasca</w:t>
      </w:r>
      <w:r w:rsidRPr="004C0440">
        <w:rPr>
          <w:rFonts w:cstheme="minorHAnsi"/>
          <w:sz w:val="23"/>
          <w:szCs w:val="23"/>
        </w:rPr>
        <w:t xml:space="preserve">, Illinois </w:t>
      </w:r>
      <w:r w:rsidR="001E22C6" w:rsidRPr="004C0440">
        <w:rPr>
          <w:rFonts w:cstheme="minorHAnsi"/>
          <w:sz w:val="23"/>
          <w:szCs w:val="23"/>
        </w:rPr>
        <w:t xml:space="preserve">that a Public Hearing </w:t>
      </w:r>
      <w:r w:rsidR="005367D4" w:rsidRPr="004C0440">
        <w:rPr>
          <w:rFonts w:cstheme="minorHAnsi"/>
          <w:sz w:val="23"/>
          <w:szCs w:val="23"/>
        </w:rPr>
        <w:t xml:space="preserve">will be held </w:t>
      </w:r>
      <w:r w:rsidR="001E22C6" w:rsidRPr="004C0440">
        <w:rPr>
          <w:rFonts w:cstheme="minorHAnsi"/>
          <w:sz w:val="23"/>
          <w:szCs w:val="23"/>
        </w:rPr>
        <w:t xml:space="preserve">on </w:t>
      </w:r>
      <w:r w:rsidR="00A7557B" w:rsidRPr="004C0440">
        <w:rPr>
          <w:rFonts w:cstheme="minorHAnsi"/>
          <w:sz w:val="23"/>
          <w:szCs w:val="23"/>
        </w:rPr>
        <w:t>January</w:t>
      </w:r>
      <w:r w:rsidR="00A739EB" w:rsidRPr="004C0440">
        <w:rPr>
          <w:rFonts w:cstheme="minorHAnsi"/>
          <w:sz w:val="23"/>
          <w:szCs w:val="23"/>
        </w:rPr>
        <w:t xml:space="preserve"> </w:t>
      </w:r>
      <w:r w:rsidR="006F5637" w:rsidRPr="004C0440">
        <w:rPr>
          <w:rFonts w:cstheme="minorHAnsi"/>
          <w:sz w:val="23"/>
          <w:szCs w:val="23"/>
        </w:rPr>
        <w:t>28</w:t>
      </w:r>
      <w:r w:rsidR="00C371C3" w:rsidRPr="004C0440">
        <w:rPr>
          <w:rFonts w:cstheme="minorHAnsi"/>
          <w:sz w:val="23"/>
          <w:szCs w:val="23"/>
        </w:rPr>
        <w:t>,</w:t>
      </w:r>
      <w:r w:rsidR="00230B5E" w:rsidRPr="004C0440">
        <w:rPr>
          <w:rFonts w:cstheme="minorHAnsi"/>
          <w:sz w:val="23"/>
          <w:szCs w:val="23"/>
        </w:rPr>
        <w:t xml:space="preserve"> 20</w:t>
      </w:r>
      <w:r w:rsidR="00761A59" w:rsidRPr="004C0440">
        <w:rPr>
          <w:rFonts w:cstheme="minorHAnsi"/>
          <w:sz w:val="23"/>
          <w:szCs w:val="23"/>
        </w:rPr>
        <w:t>2</w:t>
      </w:r>
      <w:r w:rsidR="00A7557B" w:rsidRPr="004C0440">
        <w:rPr>
          <w:rFonts w:cstheme="minorHAnsi"/>
          <w:sz w:val="23"/>
          <w:szCs w:val="23"/>
        </w:rPr>
        <w:t>1</w:t>
      </w:r>
      <w:r w:rsidR="00230B5E" w:rsidRPr="004C0440">
        <w:rPr>
          <w:rFonts w:cstheme="minorHAnsi"/>
          <w:sz w:val="23"/>
          <w:szCs w:val="23"/>
        </w:rPr>
        <w:t xml:space="preserve"> at </w:t>
      </w:r>
      <w:r w:rsidR="00551850" w:rsidRPr="004C0440">
        <w:rPr>
          <w:rFonts w:cstheme="minorHAnsi"/>
          <w:sz w:val="23"/>
          <w:szCs w:val="23"/>
        </w:rPr>
        <w:t>6</w:t>
      </w:r>
      <w:r w:rsidR="00761A59" w:rsidRPr="004C0440">
        <w:rPr>
          <w:rFonts w:cstheme="minorHAnsi"/>
          <w:sz w:val="23"/>
          <w:szCs w:val="23"/>
        </w:rPr>
        <w:t>:</w:t>
      </w:r>
      <w:r w:rsidR="00A7557B" w:rsidRPr="004C0440">
        <w:rPr>
          <w:rFonts w:cstheme="minorHAnsi"/>
          <w:sz w:val="23"/>
          <w:szCs w:val="23"/>
        </w:rPr>
        <w:t>0</w:t>
      </w:r>
      <w:r w:rsidR="00A67518" w:rsidRPr="004C0440">
        <w:rPr>
          <w:rFonts w:cstheme="minorHAnsi"/>
          <w:sz w:val="23"/>
          <w:szCs w:val="23"/>
        </w:rPr>
        <w:t>0</w:t>
      </w:r>
      <w:r w:rsidR="00761A59" w:rsidRPr="004C0440">
        <w:rPr>
          <w:rFonts w:cstheme="minorHAnsi"/>
          <w:sz w:val="23"/>
          <w:szCs w:val="23"/>
        </w:rPr>
        <w:t xml:space="preserve"> </w:t>
      </w:r>
      <w:r w:rsidR="00230B5E" w:rsidRPr="004C0440">
        <w:rPr>
          <w:rFonts w:cstheme="minorHAnsi"/>
          <w:sz w:val="23"/>
          <w:szCs w:val="23"/>
        </w:rPr>
        <w:t>pm</w:t>
      </w:r>
      <w:r w:rsidR="001E22C6" w:rsidRPr="004C0440">
        <w:rPr>
          <w:rFonts w:cstheme="minorHAnsi"/>
          <w:sz w:val="23"/>
          <w:szCs w:val="23"/>
        </w:rPr>
        <w:t xml:space="preserve">. </w:t>
      </w:r>
      <w:r w:rsidRPr="004C0440">
        <w:rPr>
          <w:rFonts w:cstheme="minorHAnsi"/>
          <w:sz w:val="23"/>
          <w:szCs w:val="23"/>
        </w:rPr>
        <w:t xml:space="preserve"> </w:t>
      </w:r>
    </w:p>
    <w:p w14:paraId="684244D1" w14:textId="1613C702" w:rsidR="001E41E0" w:rsidRPr="004C0440" w:rsidRDefault="001E41E0" w:rsidP="00AA0CC4">
      <w:pPr>
        <w:spacing w:line="240" w:lineRule="auto"/>
        <w:jc w:val="both"/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t xml:space="preserve">Due to the current COVID-19 pandemic, the meeting will </w:t>
      </w:r>
      <w:r w:rsidR="00297252" w:rsidRPr="004C0440">
        <w:rPr>
          <w:rFonts w:cstheme="minorHAnsi"/>
          <w:sz w:val="23"/>
          <w:szCs w:val="23"/>
        </w:rPr>
        <w:t xml:space="preserve">not be an in person public meeting, but we will be conducting the public meeting via Zoom and phone call-in.  We encourage all people to participate if they have questions or concerns. </w:t>
      </w:r>
      <w:r w:rsidRPr="004C0440">
        <w:rPr>
          <w:rFonts w:cstheme="minorHAnsi"/>
          <w:sz w:val="23"/>
          <w:szCs w:val="23"/>
        </w:rPr>
        <w:t xml:space="preserve"> The </w:t>
      </w:r>
      <w:r w:rsidR="006F5637" w:rsidRPr="004C0440">
        <w:rPr>
          <w:rFonts w:cstheme="minorHAnsi"/>
          <w:sz w:val="23"/>
          <w:szCs w:val="23"/>
        </w:rPr>
        <w:t>Village</w:t>
      </w:r>
      <w:r w:rsidRPr="004C0440">
        <w:rPr>
          <w:rFonts w:cstheme="minorHAnsi"/>
          <w:sz w:val="23"/>
          <w:szCs w:val="23"/>
        </w:rPr>
        <w:t xml:space="preserve"> will provide both online access and a call-in phone number so that interested parties may view or listen to the meeting remotely.</w:t>
      </w:r>
    </w:p>
    <w:p w14:paraId="585A4435" w14:textId="21C583F6" w:rsidR="00A877E1" w:rsidRPr="004C0440" w:rsidRDefault="001E41E0" w:rsidP="004C0440">
      <w:pPr>
        <w:spacing w:after="0" w:line="240" w:lineRule="auto"/>
        <w:jc w:val="both"/>
        <w:rPr>
          <w:rStyle w:val="Hyperlink"/>
          <w:rFonts w:cstheme="minorHAnsi"/>
          <w:color w:val="auto"/>
          <w:sz w:val="23"/>
          <w:szCs w:val="23"/>
          <w:u w:val="none"/>
        </w:rPr>
      </w:pPr>
      <w:r w:rsidRPr="004C0440">
        <w:rPr>
          <w:rFonts w:cstheme="minorHAnsi"/>
          <w:sz w:val="23"/>
          <w:szCs w:val="23"/>
        </w:rPr>
        <w:t xml:space="preserve">Please </w:t>
      </w:r>
      <w:r w:rsidR="00CB2A07" w:rsidRPr="004C0440">
        <w:rPr>
          <w:rFonts w:cstheme="minorHAnsi"/>
          <w:sz w:val="23"/>
          <w:szCs w:val="23"/>
        </w:rPr>
        <w:t>type the</w:t>
      </w:r>
      <w:r w:rsidR="00E609CE" w:rsidRPr="004C0440">
        <w:rPr>
          <w:rFonts w:cstheme="minorHAnsi"/>
          <w:sz w:val="23"/>
          <w:szCs w:val="23"/>
        </w:rPr>
        <w:t xml:space="preserve"> following</w:t>
      </w:r>
      <w:r w:rsidR="00CB2A07" w:rsidRPr="004C0440">
        <w:rPr>
          <w:rFonts w:cstheme="minorHAnsi"/>
          <w:sz w:val="23"/>
          <w:szCs w:val="23"/>
        </w:rPr>
        <w:t xml:space="preserve"> website address </w:t>
      </w:r>
      <w:r w:rsidRPr="004C0440">
        <w:rPr>
          <w:rFonts w:cstheme="minorHAnsi"/>
          <w:sz w:val="23"/>
          <w:szCs w:val="23"/>
        </w:rPr>
        <w:t xml:space="preserve">below </w:t>
      </w:r>
      <w:r w:rsidR="00CB2A07" w:rsidRPr="004C0440">
        <w:rPr>
          <w:rFonts w:cstheme="minorHAnsi"/>
          <w:sz w:val="23"/>
          <w:szCs w:val="23"/>
        </w:rPr>
        <w:t xml:space="preserve">into your internet browser </w:t>
      </w:r>
      <w:r w:rsidRPr="004C0440">
        <w:rPr>
          <w:rFonts w:cstheme="minorHAnsi"/>
          <w:sz w:val="23"/>
          <w:szCs w:val="23"/>
        </w:rPr>
        <w:t xml:space="preserve">to </w:t>
      </w:r>
      <w:r w:rsidR="00A877E1" w:rsidRPr="004C0440">
        <w:rPr>
          <w:rFonts w:cstheme="minorHAnsi"/>
          <w:sz w:val="23"/>
          <w:szCs w:val="23"/>
        </w:rPr>
        <w:t xml:space="preserve">register to attend </w:t>
      </w:r>
      <w:r w:rsidRPr="004C0440">
        <w:rPr>
          <w:rFonts w:cstheme="minorHAnsi"/>
          <w:sz w:val="23"/>
          <w:szCs w:val="23"/>
        </w:rPr>
        <w:t>the meeting</w:t>
      </w:r>
      <w:r w:rsidR="00E609CE" w:rsidRPr="004C0440">
        <w:rPr>
          <w:rFonts w:cstheme="minorHAnsi"/>
          <w:sz w:val="23"/>
          <w:szCs w:val="23"/>
        </w:rPr>
        <w:t>:</w:t>
      </w:r>
      <w:r w:rsidR="004C0440">
        <w:rPr>
          <w:rFonts w:cstheme="minorHAnsi"/>
          <w:sz w:val="23"/>
          <w:szCs w:val="23"/>
        </w:rPr>
        <w:t xml:space="preserve">  </w:t>
      </w:r>
      <w:hyperlink r:id="rId4" w:history="1">
        <w:r w:rsidR="004C0440" w:rsidRPr="00463568">
          <w:rPr>
            <w:rStyle w:val="Hyperlink"/>
            <w:rFonts w:cstheme="minorHAnsi"/>
            <w:sz w:val="23"/>
            <w:szCs w:val="23"/>
          </w:rPr>
          <w:t>https://us02web.zoom.us/webinar/register/WN_JNdKQkF-SkKWkRae7o90wg</w:t>
        </w:r>
      </w:hyperlink>
    </w:p>
    <w:p w14:paraId="7277CF74" w14:textId="77777777" w:rsidR="004C0440" w:rsidRDefault="004C0440" w:rsidP="00CB2A07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30E26BD0" w14:textId="080FDF04" w:rsidR="00A877E1" w:rsidRPr="004C0440" w:rsidRDefault="00A877E1" w:rsidP="00AA0CC4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t>Call in Number:</w:t>
      </w:r>
    </w:p>
    <w:p w14:paraId="5DBA6166" w14:textId="77777777" w:rsidR="00A877E1" w:rsidRPr="004C0440" w:rsidRDefault="00A877E1" w:rsidP="00A877E1">
      <w:pPr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t>US: +1 312 626 6799</w:t>
      </w:r>
      <w:r w:rsidRPr="004C0440">
        <w:rPr>
          <w:rFonts w:cstheme="minorHAnsi"/>
          <w:sz w:val="23"/>
          <w:szCs w:val="23"/>
        </w:rPr>
        <w:br/>
        <w:t>Webinar ID: 858 2802 7915</w:t>
      </w:r>
    </w:p>
    <w:p w14:paraId="1C51C6E4" w14:textId="77777777" w:rsidR="00F97D9F" w:rsidRPr="004C0440" w:rsidRDefault="00C371C3" w:rsidP="00E5295F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t>Under project L17</w:t>
      </w:r>
      <w:r w:rsidR="00761A59" w:rsidRPr="004C0440">
        <w:rPr>
          <w:rFonts w:cstheme="minorHAnsi"/>
          <w:sz w:val="23"/>
          <w:szCs w:val="23"/>
        </w:rPr>
        <w:t>5</w:t>
      </w:r>
      <w:r w:rsidR="006F5637" w:rsidRPr="004C0440">
        <w:rPr>
          <w:rFonts w:cstheme="minorHAnsi"/>
          <w:sz w:val="23"/>
          <w:szCs w:val="23"/>
        </w:rPr>
        <w:t>870</w:t>
      </w:r>
      <w:r w:rsidRPr="004C0440">
        <w:rPr>
          <w:rFonts w:cstheme="minorHAnsi"/>
          <w:sz w:val="23"/>
          <w:szCs w:val="23"/>
        </w:rPr>
        <w:t xml:space="preserve"> </w:t>
      </w:r>
      <w:r w:rsidR="00A739EB" w:rsidRPr="004C0440">
        <w:rPr>
          <w:rFonts w:cstheme="minorHAnsi"/>
          <w:sz w:val="23"/>
          <w:szCs w:val="23"/>
        </w:rPr>
        <w:t xml:space="preserve">the </w:t>
      </w:r>
      <w:r w:rsidR="006F5637" w:rsidRPr="004C0440">
        <w:rPr>
          <w:rFonts w:cstheme="minorHAnsi"/>
          <w:sz w:val="23"/>
          <w:szCs w:val="23"/>
        </w:rPr>
        <w:t xml:space="preserve">Village </w:t>
      </w:r>
      <w:r w:rsidR="00A739EB" w:rsidRPr="004C0440">
        <w:rPr>
          <w:rFonts w:cstheme="minorHAnsi"/>
          <w:sz w:val="23"/>
          <w:szCs w:val="23"/>
        </w:rPr>
        <w:t xml:space="preserve">proposes </w:t>
      </w:r>
      <w:r w:rsidRPr="004C0440">
        <w:rPr>
          <w:rFonts w:cstheme="minorHAnsi"/>
          <w:sz w:val="23"/>
          <w:szCs w:val="23"/>
        </w:rPr>
        <w:t xml:space="preserve">the replacement of approximately </w:t>
      </w:r>
      <w:r w:rsidR="00174077" w:rsidRPr="004C0440">
        <w:rPr>
          <w:rFonts w:cstheme="minorHAnsi"/>
          <w:sz w:val="23"/>
          <w:szCs w:val="23"/>
        </w:rPr>
        <w:t>7</w:t>
      </w:r>
      <w:r w:rsidR="00761A59" w:rsidRPr="004C0440">
        <w:rPr>
          <w:rFonts w:cstheme="minorHAnsi"/>
          <w:sz w:val="23"/>
          <w:szCs w:val="23"/>
        </w:rPr>
        <w:t>00</w:t>
      </w:r>
      <w:r w:rsidRPr="004C0440">
        <w:rPr>
          <w:rFonts w:cstheme="minorHAnsi"/>
          <w:sz w:val="23"/>
          <w:szCs w:val="23"/>
        </w:rPr>
        <w:t xml:space="preserve"> lead service lines</w:t>
      </w:r>
      <w:r w:rsidR="00036CD2" w:rsidRPr="004C0440">
        <w:rPr>
          <w:rFonts w:cstheme="minorHAnsi"/>
          <w:sz w:val="23"/>
          <w:szCs w:val="23"/>
        </w:rPr>
        <w:t xml:space="preserve"> with copper service lines</w:t>
      </w:r>
      <w:r w:rsidR="00AE3C96" w:rsidRPr="004C0440">
        <w:rPr>
          <w:rFonts w:cstheme="minorHAnsi"/>
          <w:sz w:val="23"/>
          <w:szCs w:val="23"/>
        </w:rPr>
        <w:t xml:space="preserve"> </w:t>
      </w:r>
      <w:r w:rsidR="00174077" w:rsidRPr="004C0440">
        <w:rPr>
          <w:rFonts w:cstheme="minorHAnsi"/>
          <w:sz w:val="23"/>
          <w:szCs w:val="23"/>
        </w:rPr>
        <w:t>over a period</w:t>
      </w:r>
      <w:r w:rsidR="00AE3C96" w:rsidRPr="004C0440">
        <w:rPr>
          <w:rFonts w:cstheme="minorHAnsi"/>
          <w:sz w:val="23"/>
          <w:szCs w:val="23"/>
        </w:rPr>
        <w:t xml:space="preserve"> of </w:t>
      </w:r>
      <w:r w:rsidR="006F5637" w:rsidRPr="004C0440">
        <w:rPr>
          <w:rFonts w:cstheme="minorHAnsi"/>
          <w:sz w:val="23"/>
          <w:szCs w:val="23"/>
        </w:rPr>
        <w:t>two</w:t>
      </w:r>
      <w:r w:rsidR="00AE3C96" w:rsidRPr="004C0440">
        <w:rPr>
          <w:rFonts w:cstheme="minorHAnsi"/>
          <w:sz w:val="23"/>
          <w:szCs w:val="23"/>
        </w:rPr>
        <w:t xml:space="preserve"> years</w:t>
      </w:r>
      <w:r w:rsidRPr="004C0440">
        <w:rPr>
          <w:rFonts w:cstheme="minorHAnsi"/>
          <w:sz w:val="23"/>
          <w:szCs w:val="23"/>
        </w:rPr>
        <w:t>.</w:t>
      </w:r>
      <w:r w:rsidR="00130E50" w:rsidRPr="004C0440">
        <w:rPr>
          <w:rFonts w:cstheme="minorHAnsi"/>
          <w:sz w:val="23"/>
          <w:szCs w:val="23"/>
        </w:rPr>
        <w:t xml:space="preserve">  </w:t>
      </w:r>
      <w:r w:rsidR="00036CD2" w:rsidRPr="004C0440">
        <w:rPr>
          <w:rFonts w:cstheme="minorHAnsi"/>
          <w:sz w:val="23"/>
          <w:szCs w:val="23"/>
        </w:rPr>
        <w:t xml:space="preserve">The estimated cost for the </w:t>
      </w:r>
      <w:r w:rsidR="006F5637" w:rsidRPr="004C0440">
        <w:rPr>
          <w:rFonts w:cstheme="minorHAnsi"/>
          <w:sz w:val="23"/>
          <w:szCs w:val="23"/>
        </w:rPr>
        <w:t xml:space="preserve">first project year </w:t>
      </w:r>
      <w:r w:rsidR="00036CD2" w:rsidRPr="004C0440">
        <w:rPr>
          <w:rFonts w:cstheme="minorHAnsi"/>
          <w:sz w:val="23"/>
          <w:szCs w:val="23"/>
        </w:rPr>
        <w:t>is $4,000,000.</w:t>
      </w:r>
      <w:r w:rsidR="00577DC5" w:rsidRPr="004C0440">
        <w:rPr>
          <w:rFonts w:cstheme="minorHAnsi"/>
          <w:sz w:val="23"/>
          <w:szCs w:val="23"/>
        </w:rPr>
        <w:t xml:space="preserve">  This cost is eligible for 100 percent debt forgiveness from the Illinois Environmental Protection Agency (Illinois EPA).  Debt forgiveness would result in the project having no cost to the Village.</w:t>
      </w:r>
      <w:r w:rsidR="00036CD2" w:rsidRPr="004C0440">
        <w:rPr>
          <w:rFonts w:cstheme="minorHAnsi"/>
          <w:sz w:val="23"/>
          <w:szCs w:val="23"/>
        </w:rPr>
        <w:t xml:space="preserve">  </w:t>
      </w:r>
    </w:p>
    <w:p w14:paraId="4672A9A1" w14:textId="77777777" w:rsidR="00F97D9F" w:rsidRPr="004C0440" w:rsidRDefault="00F97D9F" w:rsidP="00E5295F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A458020" w14:textId="1529FA10" w:rsidR="006806C7" w:rsidRPr="004C0440" w:rsidRDefault="00252A78" w:rsidP="0025202D">
      <w:pPr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t xml:space="preserve">This Public Notice is </w:t>
      </w:r>
      <w:r w:rsidR="006806C7" w:rsidRPr="004C0440">
        <w:rPr>
          <w:rFonts w:cstheme="minorHAnsi"/>
          <w:sz w:val="23"/>
          <w:szCs w:val="23"/>
        </w:rPr>
        <w:t xml:space="preserve">to provide an opportunity for the public to provide comments on the </w:t>
      </w:r>
      <w:r w:rsidR="006F5637" w:rsidRPr="004C0440">
        <w:rPr>
          <w:rFonts w:cstheme="minorHAnsi"/>
          <w:sz w:val="23"/>
          <w:szCs w:val="23"/>
        </w:rPr>
        <w:t>Village</w:t>
      </w:r>
      <w:r w:rsidR="006806C7" w:rsidRPr="004C0440">
        <w:rPr>
          <w:rFonts w:cstheme="minorHAnsi"/>
          <w:sz w:val="23"/>
          <w:szCs w:val="23"/>
        </w:rPr>
        <w:t>’s</w:t>
      </w:r>
      <w:r w:rsidR="00230B5E" w:rsidRPr="004C0440">
        <w:rPr>
          <w:rFonts w:cstheme="minorHAnsi"/>
          <w:sz w:val="23"/>
          <w:szCs w:val="23"/>
        </w:rPr>
        <w:t xml:space="preserve"> </w:t>
      </w:r>
      <w:r w:rsidR="006806C7" w:rsidRPr="004C0440">
        <w:rPr>
          <w:rFonts w:cstheme="minorHAnsi"/>
          <w:sz w:val="23"/>
          <w:szCs w:val="23"/>
        </w:rPr>
        <w:t xml:space="preserve">proposed construction.  </w:t>
      </w:r>
      <w:r w:rsidR="00FD1508" w:rsidRPr="004C0440">
        <w:rPr>
          <w:rFonts w:cstheme="minorHAnsi"/>
          <w:sz w:val="23"/>
          <w:szCs w:val="23"/>
        </w:rPr>
        <w:t>The</w:t>
      </w:r>
      <w:r w:rsidR="006806C7" w:rsidRPr="004C0440">
        <w:rPr>
          <w:rFonts w:cstheme="minorHAnsi"/>
          <w:sz w:val="23"/>
          <w:szCs w:val="23"/>
        </w:rPr>
        <w:t xml:space="preserve"> </w:t>
      </w:r>
      <w:r w:rsidR="00FD1508" w:rsidRPr="004C0440">
        <w:rPr>
          <w:rFonts w:cstheme="minorHAnsi"/>
          <w:sz w:val="23"/>
          <w:szCs w:val="23"/>
        </w:rPr>
        <w:t>P</w:t>
      </w:r>
      <w:r w:rsidR="006806C7" w:rsidRPr="004C0440">
        <w:rPr>
          <w:rFonts w:cstheme="minorHAnsi"/>
          <w:sz w:val="23"/>
          <w:szCs w:val="23"/>
        </w:rPr>
        <w:t xml:space="preserve">roject </w:t>
      </w:r>
      <w:r w:rsidR="00FD1508" w:rsidRPr="004C0440">
        <w:rPr>
          <w:rFonts w:cstheme="minorHAnsi"/>
          <w:sz w:val="23"/>
          <w:szCs w:val="23"/>
        </w:rPr>
        <w:t>S</w:t>
      </w:r>
      <w:r w:rsidR="006806C7" w:rsidRPr="004C0440">
        <w:rPr>
          <w:rFonts w:cstheme="minorHAnsi"/>
          <w:sz w:val="23"/>
          <w:szCs w:val="23"/>
        </w:rPr>
        <w:t>ummary</w:t>
      </w:r>
      <w:r w:rsidR="00F97D9F" w:rsidRPr="004C0440">
        <w:rPr>
          <w:rFonts w:cstheme="minorHAnsi"/>
          <w:sz w:val="23"/>
          <w:szCs w:val="23"/>
        </w:rPr>
        <w:t>,</w:t>
      </w:r>
      <w:r w:rsidR="006806C7" w:rsidRPr="004C0440">
        <w:rPr>
          <w:rFonts w:cstheme="minorHAnsi"/>
          <w:sz w:val="23"/>
          <w:szCs w:val="23"/>
        </w:rPr>
        <w:t xml:space="preserve"> Preliminary Environmental Impacts Determination document provided by the Illinois Environmental Protection Agency</w:t>
      </w:r>
      <w:r w:rsidR="002A58D2" w:rsidRPr="004C0440">
        <w:rPr>
          <w:rFonts w:cstheme="minorHAnsi"/>
          <w:sz w:val="23"/>
          <w:szCs w:val="23"/>
        </w:rPr>
        <w:t xml:space="preserve"> (Illinois EPA)</w:t>
      </w:r>
      <w:r w:rsidR="00577DC5" w:rsidRPr="004C0440">
        <w:rPr>
          <w:rFonts w:cstheme="minorHAnsi"/>
          <w:sz w:val="23"/>
          <w:szCs w:val="23"/>
        </w:rPr>
        <w:t xml:space="preserve">, and the Project Plan </w:t>
      </w:r>
      <w:r w:rsidR="00F97D9F" w:rsidRPr="004C0440">
        <w:rPr>
          <w:rFonts w:cstheme="minorHAnsi"/>
          <w:sz w:val="23"/>
          <w:szCs w:val="23"/>
        </w:rPr>
        <w:t xml:space="preserve">are </w:t>
      </w:r>
      <w:r w:rsidR="006806C7" w:rsidRPr="004C0440">
        <w:rPr>
          <w:rFonts w:cstheme="minorHAnsi"/>
          <w:sz w:val="23"/>
          <w:szCs w:val="23"/>
        </w:rPr>
        <w:t>available for review at</w:t>
      </w:r>
      <w:r w:rsidR="00230B5E" w:rsidRPr="004C0440">
        <w:rPr>
          <w:rFonts w:cstheme="minorHAnsi"/>
          <w:sz w:val="23"/>
          <w:szCs w:val="23"/>
        </w:rPr>
        <w:t xml:space="preserve"> </w:t>
      </w:r>
      <w:r w:rsidR="006F5637" w:rsidRPr="004C0440">
        <w:rPr>
          <w:rFonts w:cstheme="minorHAnsi"/>
          <w:sz w:val="23"/>
          <w:szCs w:val="23"/>
        </w:rPr>
        <w:t xml:space="preserve">Village </w:t>
      </w:r>
      <w:r w:rsidR="00761A59" w:rsidRPr="004C0440">
        <w:rPr>
          <w:rFonts w:cstheme="minorHAnsi"/>
          <w:sz w:val="23"/>
          <w:szCs w:val="23"/>
        </w:rPr>
        <w:t xml:space="preserve">Hall, </w:t>
      </w:r>
      <w:r w:rsidR="006F5637" w:rsidRPr="004C0440">
        <w:rPr>
          <w:rFonts w:cstheme="minorHAnsi"/>
          <w:color w:val="000000"/>
          <w:sz w:val="23"/>
          <w:szCs w:val="23"/>
          <w:lang w:val="en"/>
        </w:rPr>
        <w:t>550 W. Irving Park Road</w:t>
      </w:r>
      <w:r w:rsidR="00AA0CC4" w:rsidRPr="004C0440">
        <w:rPr>
          <w:rFonts w:cstheme="minorHAnsi"/>
          <w:color w:val="000000"/>
          <w:sz w:val="23"/>
          <w:szCs w:val="23"/>
          <w:lang w:val="en"/>
        </w:rPr>
        <w:t xml:space="preserve"> </w:t>
      </w:r>
      <w:r w:rsidR="006F5637" w:rsidRPr="004C0440">
        <w:rPr>
          <w:rFonts w:cstheme="minorHAnsi"/>
          <w:color w:val="000000"/>
          <w:sz w:val="23"/>
          <w:szCs w:val="23"/>
          <w:lang w:val="en"/>
        </w:rPr>
        <w:t>Itasca, Illinois 60143</w:t>
      </w:r>
      <w:r w:rsidR="00074615" w:rsidRPr="004C0440">
        <w:rPr>
          <w:rFonts w:cstheme="minorHAnsi"/>
          <w:color w:val="000000"/>
          <w:sz w:val="23"/>
          <w:szCs w:val="23"/>
          <w:lang w:val="en"/>
        </w:rPr>
        <w:t xml:space="preserve"> and downloadable on the Village’s website </w:t>
      </w:r>
      <w:r w:rsidR="00AA0CC4" w:rsidRPr="004C0440">
        <w:rPr>
          <w:rFonts w:cstheme="minorHAnsi"/>
          <w:color w:val="000000"/>
          <w:sz w:val="23"/>
          <w:szCs w:val="23"/>
          <w:lang w:val="en"/>
        </w:rPr>
        <w:t xml:space="preserve">at this </w:t>
      </w:r>
      <w:hyperlink r:id="rId5" w:history="1">
        <w:r w:rsidR="0025202D">
          <w:rPr>
            <w:rStyle w:val="Hyperlink"/>
            <w:color w:val="0000FF"/>
          </w:rPr>
          <w:t>Lead Service Line Replacement (LSLR) Program | Itasca, IL - Official Website</w:t>
        </w:r>
      </w:hyperlink>
      <w:bookmarkStart w:id="1" w:name="_GoBack"/>
      <w:bookmarkEnd w:id="1"/>
      <w:r w:rsidR="00AA0CC4" w:rsidRPr="004C0440">
        <w:rPr>
          <w:rFonts w:cstheme="minorHAnsi"/>
          <w:sz w:val="23"/>
          <w:szCs w:val="23"/>
        </w:rPr>
        <w:t>.</w:t>
      </w:r>
      <w:r w:rsidR="00E5295F" w:rsidRPr="004C0440">
        <w:rPr>
          <w:rFonts w:cstheme="minorHAnsi"/>
          <w:sz w:val="23"/>
          <w:szCs w:val="23"/>
        </w:rPr>
        <w:t xml:space="preserve"> D</w:t>
      </w:r>
      <w:r w:rsidR="006806C7" w:rsidRPr="004C0440">
        <w:rPr>
          <w:rFonts w:cstheme="minorHAnsi"/>
          <w:sz w:val="23"/>
          <w:szCs w:val="23"/>
        </w:rPr>
        <w:t>ocument</w:t>
      </w:r>
      <w:r w:rsidR="00E5295F" w:rsidRPr="004C0440">
        <w:rPr>
          <w:rFonts w:cstheme="minorHAnsi"/>
          <w:sz w:val="23"/>
          <w:szCs w:val="23"/>
        </w:rPr>
        <w:t>s</w:t>
      </w:r>
      <w:r w:rsidR="006806C7" w:rsidRPr="004C0440">
        <w:rPr>
          <w:rFonts w:cstheme="minorHAnsi"/>
          <w:sz w:val="23"/>
          <w:szCs w:val="23"/>
        </w:rPr>
        <w:t xml:space="preserve"> contain information including the project costs, location,</w:t>
      </w:r>
      <w:r w:rsidR="00514C04" w:rsidRPr="004C0440">
        <w:rPr>
          <w:rFonts w:cstheme="minorHAnsi"/>
          <w:sz w:val="23"/>
          <w:szCs w:val="23"/>
        </w:rPr>
        <w:t xml:space="preserve"> user rate impacts</w:t>
      </w:r>
      <w:r w:rsidR="005367D4" w:rsidRPr="004C0440">
        <w:rPr>
          <w:rFonts w:cstheme="minorHAnsi"/>
          <w:sz w:val="23"/>
          <w:szCs w:val="23"/>
        </w:rPr>
        <w:t>,</w:t>
      </w:r>
      <w:r w:rsidR="006806C7" w:rsidRPr="004C0440">
        <w:rPr>
          <w:rFonts w:cstheme="minorHAnsi"/>
          <w:sz w:val="23"/>
          <w:szCs w:val="23"/>
        </w:rPr>
        <w:t xml:space="preserve"> and potential environment</w:t>
      </w:r>
      <w:r w:rsidR="005367D4" w:rsidRPr="004C0440">
        <w:rPr>
          <w:rFonts w:cstheme="minorHAnsi"/>
          <w:sz w:val="23"/>
          <w:szCs w:val="23"/>
        </w:rPr>
        <w:t>al</w:t>
      </w:r>
      <w:r w:rsidR="006806C7" w:rsidRPr="004C0440">
        <w:rPr>
          <w:rFonts w:cstheme="minorHAnsi"/>
          <w:sz w:val="23"/>
          <w:szCs w:val="23"/>
        </w:rPr>
        <w:t xml:space="preserve"> impacts.</w:t>
      </w:r>
    </w:p>
    <w:p w14:paraId="05B139C5" w14:textId="77777777" w:rsidR="00586C71" w:rsidRPr="004C0440" w:rsidRDefault="00586C71" w:rsidP="00AA0CC4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7511F78" w14:textId="7ECD9574" w:rsidR="006806C7" w:rsidRPr="004C0440" w:rsidRDefault="006806C7" w:rsidP="00AA0CC4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t xml:space="preserve">This Notice is to provide access to the documents and to satisfy Section 662.530 of the Illinois Procedures for Issuing Loans from the </w:t>
      </w:r>
      <w:r w:rsidR="002A58D2" w:rsidRPr="004C0440">
        <w:rPr>
          <w:rFonts w:cstheme="minorHAnsi"/>
          <w:sz w:val="23"/>
          <w:szCs w:val="23"/>
        </w:rPr>
        <w:t xml:space="preserve">Public Water Supply Program from the Illinois EPA. </w:t>
      </w:r>
      <w:r w:rsidR="00230B5E" w:rsidRPr="004C0440">
        <w:rPr>
          <w:rFonts w:cstheme="minorHAnsi"/>
          <w:sz w:val="23"/>
          <w:szCs w:val="23"/>
        </w:rPr>
        <w:t xml:space="preserve"> </w:t>
      </w:r>
      <w:r w:rsidR="002A58D2" w:rsidRPr="004C0440">
        <w:rPr>
          <w:rFonts w:cstheme="minorHAnsi"/>
          <w:sz w:val="23"/>
          <w:szCs w:val="23"/>
        </w:rPr>
        <w:t xml:space="preserve">These documents will be on file at </w:t>
      </w:r>
      <w:r w:rsidR="006F5637" w:rsidRPr="004C0440">
        <w:rPr>
          <w:rFonts w:cstheme="minorHAnsi"/>
          <w:sz w:val="23"/>
          <w:szCs w:val="23"/>
        </w:rPr>
        <w:t>Village</w:t>
      </w:r>
      <w:r w:rsidR="00230B5E" w:rsidRPr="004C0440">
        <w:rPr>
          <w:rFonts w:cstheme="minorHAnsi"/>
          <w:sz w:val="23"/>
          <w:szCs w:val="23"/>
        </w:rPr>
        <w:t xml:space="preserve"> Hall </w:t>
      </w:r>
      <w:r w:rsidR="002A58D2" w:rsidRPr="004C0440">
        <w:rPr>
          <w:rFonts w:cstheme="minorHAnsi"/>
          <w:sz w:val="23"/>
          <w:szCs w:val="23"/>
        </w:rPr>
        <w:t xml:space="preserve">for 10 days </w:t>
      </w:r>
      <w:r w:rsidR="00074615" w:rsidRPr="004C0440">
        <w:rPr>
          <w:rFonts w:cstheme="minorHAnsi"/>
          <w:sz w:val="23"/>
          <w:szCs w:val="23"/>
        </w:rPr>
        <w:t xml:space="preserve">prior to the Public Hearing and 10 days </w:t>
      </w:r>
      <w:r w:rsidR="00DD419C" w:rsidRPr="004C0440">
        <w:rPr>
          <w:rFonts w:cstheme="minorHAnsi"/>
          <w:sz w:val="23"/>
          <w:szCs w:val="23"/>
        </w:rPr>
        <w:t xml:space="preserve">after the Public Hearing </w:t>
      </w:r>
      <w:r w:rsidR="00230B5E" w:rsidRPr="004C0440">
        <w:rPr>
          <w:rFonts w:cstheme="minorHAnsi"/>
          <w:sz w:val="23"/>
          <w:szCs w:val="23"/>
        </w:rPr>
        <w:t>t</w:t>
      </w:r>
      <w:r w:rsidR="002A58D2" w:rsidRPr="004C0440">
        <w:rPr>
          <w:rFonts w:cstheme="minorHAnsi"/>
          <w:sz w:val="23"/>
          <w:szCs w:val="23"/>
        </w:rPr>
        <w:t xml:space="preserve">o allow for public comment.  Written comments can be submitted to the </w:t>
      </w:r>
      <w:r w:rsidR="00074615" w:rsidRPr="004C0440">
        <w:rPr>
          <w:rFonts w:cstheme="minorHAnsi"/>
          <w:sz w:val="23"/>
          <w:szCs w:val="23"/>
        </w:rPr>
        <w:t xml:space="preserve">Village </w:t>
      </w:r>
      <w:r w:rsidR="00AE3C96" w:rsidRPr="004C0440">
        <w:rPr>
          <w:rFonts w:cstheme="minorHAnsi"/>
          <w:sz w:val="23"/>
          <w:szCs w:val="23"/>
        </w:rPr>
        <w:t>Clerk’s Office</w:t>
      </w:r>
      <w:r w:rsidR="002A58D2" w:rsidRPr="004C0440">
        <w:rPr>
          <w:rFonts w:cstheme="minorHAnsi"/>
          <w:sz w:val="23"/>
          <w:szCs w:val="23"/>
        </w:rPr>
        <w:t xml:space="preserve"> or directly to </w:t>
      </w:r>
      <w:r w:rsidR="00761A59" w:rsidRPr="004C0440">
        <w:rPr>
          <w:rFonts w:cstheme="minorHAnsi"/>
          <w:sz w:val="23"/>
          <w:szCs w:val="23"/>
        </w:rPr>
        <w:t>Mr.</w:t>
      </w:r>
      <w:r w:rsidR="006F5637" w:rsidRPr="004C0440">
        <w:rPr>
          <w:rFonts w:cstheme="minorHAnsi"/>
          <w:sz w:val="23"/>
          <w:szCs w:val="23"/>
        </w:rPr>
        <w:t xml:space="preserve"> Christopher Covert, Project Manager</w:t>
      </w:r>
      <w:r w:rsidR="00230B5E" w:rsidRPr="004C0440">
        <w:rPr>
          <w:rFonts w:cstheme="minorHAnsi"/>
          <w:sz w:val="23"/>
          <w:szCs w:val="23"/>
        </w:rPr>
        <w:t xml:space="preserve"> </w:t>
      </w:r>
      <w:r w:rsidR="002A58D2" w:rsidRPr="004C0440">
        <w:rPr>
          <w:rFonts w:cstheme="minorHAnsi"/>
          <w:sz w:val="23"/>
          <w:szCs w:val="23"/>
        </w:rPr>
        <w:t xml:space="preserve">at the Illinois EPA, Infrastructure Financial Assistance Section, </w:t>
      </w:r>
      <w:r w:rsidR="006F5637" w:rsidRPr="004C0440">
        <w:rPr>
          <w:rFonts w:cstheme="minorHAnsi"/>
          <w:sz w:val="23"/>
          <w:szCs w:val="23"/>
        </w:rPr>
        <w:t xml:space="preserve">1021 North Grand Avenue, </w:t>
      </w:r>
      <w:r w:rsidR="002A58D2" w:rsidRPr="004C0440">
        <w:rPr>
          <w:rFonts w:cstheme="minorHAnsi"/>
          <w:sz w:val="23"/>
          <w:szCs w:val="23"/>
        </w:rPr>
        <w:t>P.O. Box 19276, Springfield, Illinois 62794-9276.</w:t>
      </w:r>
    </w:p>
    <w:p w14:paraId="354666BD" w14:textId="77777777" w:rsidR="00586C71" w:rsidRPr="004C0440" w:rsidRDefault="00586C71" w:rsidP="00AA0CC4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3B01DF7D" w14:textId="48260498" w:rsidR="006F5637" w:rsidRPr="004C0440" w:rsidRDefault="00664417" w:rsidP="00AA0CC4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lastRenderedPageBreak/>
        <w:t>President</w:t>
      </w:r>
      <w:r w:rsidR="006F5637" w:rsidRPr="004C0440">
        <w:rPr>
          <w:rFonts w:cstheme="minorHAnsi"/>
          <w:sz w:val="23"/>
          <w:szCs w:val="23"/>
        </w:rPr>
        <w:t xml:space="preserve"> and Board of Trustees</w:t>
      </w:r>
      <w:r w:rsidR="00074615" w:rsidRPr="004C0440">
        <w:rPr>
          <w:rFonts w:cstheme="minorHAnsi"/>
          <w:sz w:val="23"/>
          <w:szCs w:val="23"/>
        </w:rPr>
        <w:t xml:space="preserve"> </w:t>
      </w:r>
    </w:p>
    <w:p w14:paraId="0E312240" w14:textId="56133C6C" w:rsidR="002A58D2" w:rsidRPr="004C0440" w:rsidRDefault="006F5637" w:rsidP="00AA0CC4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4C0440">
        <w:rPr>
          <w:rFonts w:cstheme="minorHAnsi"/>
          <w:sz w:val="23"/>
          <w:szCs w:val="23"/>
        </w:rPr>
        <w:t>Village of Itasca</w:t>
      </w:r>
    </w:p>
    <w:p w14:paraId="18F2456E" w14:textId="77777777" w:rsidR="006F5637" w:rsidRPr="004C0440" w:rsidRDefault="006F5637" w:rsidP="00AA0CC4">
      <w:pPr>
        <w:spacing w:after="0" w:line="240" w:lineRule="auto"/>
        <w:jc w:val="both"/>
        <w:rPr>
          <w:rFonts w:cstheme="minorHAnsi"/>
          <w:color w:val="000000"/>
          <w:sz w:val="23"/>
          <w:szCs w:val="23"/>
          <w:lang w:val="en"/>
        </w:rPr>
      </w:pPr>
      <w:bookmarkStart w:id="2" w:name="_Hlk61355901"/>
      <w:r w:rsidRPr="004C0440">
        <w:rPr>
          <w:rFonts w:cstheme="minorHAnsi"/>
          <w:color w:val="000000"/>
          <w:sz w:val="23"/>
          <w:szCs w:val="23"/>
          <w:lang w:val="en"/>
        </w:rPr>
        <w:t>550 W. Irving Park Road</w:t>
      </w:r>
    </w:p>
    <w:p w14:paraId="2868FB84" w14:textId="2AC51150" w:rsidR="006F5637" w:rsidRPr="004C0440" w:rsidRDefault="006F5637" w:rsidP="00AA0CC4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4C0440">
        <w:rPr>
          <w:rFonts w:cstheme="minorHAnsi"/>
          <w:color w:val="000000"/>
          <w:sz w:val="23"/>
          <w:szCs w:val="23"/>
          <w:lang w:val="en"/>
        </w:rPr>
        <w:t>Itasca, Illinois 60143</w:t>
      </w:r>
      <w:r w:rsidRPr="004C0440">
        <w:rPr>
          <w:rFonts w:cstheme="minorHAnsi"/>
          <w:sz w:val="23"/>
          <w:szCs w:val="23"/>
        </w:rPr>
        <w:t xml:space="preserve"> </w:t>
      </w:r>
      <w:bookmarkEnd w:id="0"/>
      <w:bookmarkEnd w:id="2"/>
    </w:p>
    <w:sectPr w:rsidR="006F5637" w:rsidRPr="004C0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14"/>
    <w:rsid w:val="00036CD2"/>
    <w:rsid w:val="00074615"/>
    <w:rsid w:val="0008431B"/>
    <w:rsid w:val="00130E50"/>
    <w:rsid w:val="00174077"/>
    <w:rsid w:val="001924B2"/>
    <w:rsid w:val="001E22C6"/>
    <w:rsid w:val="001E41E0"/>
    <w:rsid w:val="00220067"/>
    <w:rsid w:val="00230B5E"/>
    <w:rsid w:val="0025202D"/>
    <w:rsid w:val="00252A78"/>
    <w:rsid w:val="00297252"/>
    <w:rsid w:val="002A58D2"/>
    <w:rsid w:val="002C7AE6"/>
    <w:rsid w:val="0039044E"/>
    <w:rsid w:val="003F4587"/>
    <w:rsid w:val="00463568"/>
    <w:rsid w:val="004C0440"/>
    <w:rsid w:val="004E0855"/>
    <w:rsid w:val="00514C04"/>
    <w:rsid w:val="005367D4"/>
    <w:rsid w:val="00551850"/>
    <w:rsid w:val="00577DC5"/>
    <w:rsid w:val="00586C71"/>
    <w:rsid w:val="005A442B"/>
    <w:rsid w:val="00617028"/>
    <w:rsid w:val="00664417"/>
    <w:rsid w:val="006806C7"/>
    <w:rsid w:val="006F5637"/>
    <w:rsid w:val="00761A59"/>
    <w:rsid w:val="008D5273"/>
    <w:rsid w:val="00903FAB"/>
    <w:rsid w:val="00996793"/>
    <w:rsid w:val="009C1957"/>
    <w:rsid w:val="00A67518"/>
    <w:rsid w:val="00A739EB"/>
    <w:rsid w:val="00A7557B"/>
    <w:rsid w:val="00A877E1"/>
    <w:rsid w:val="00AA0CC4"/>
    <w:rsid w:val="00AA466A"/>
    <w:rsid w:val="00AE3C96"/>
    <w:rsid w:val="00BA39F2"/>
    <w:rsid w:val="00C041D1"/>
    <w:rsid w:val="00C371C3"/>
    <w:rsid w:val="00CB2A07"/>
    <w:rsid w:val="00D55D45"/>
    <w:rsid w:val="00D62F54"/>
    <w:rsid w:val="00D84AD4"/>
    <w:rsid w:val="00DD419C"/>
    <w:rsid w:val="00DD56D8"/>
    <w:rsid w:val="00E04BA2"/>
    <w:rsid w:val="00E23E14"/>
    <w:rsid w:val="00E247E8"/>
    <w:rsid w:val="00E24E04"/>
    <w:rsid w:val="00E5295F"/>
    <w:rsid w:val="00E609CE"/>
    <w:rsid w:val="00F168B3"/>
    <w:rsid w:val="00F43394"/>
    <w:rsid w:val="00F75807"/>
    <w:rsid w:val="00F97D9F"/>
    <w:rsid w:val="00FC1236"/>
    <w:rsid w:val="00F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54A8"/>
  <w15:docId w15:val="{6B9DDADD-71A2-4459-9344-75339EA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8D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61A59"/>
    <w:rPr>
      <w:rFonts w:ascii="inherit" w:hAnsi="inherit" w:hint="default"/>
      <w:i/>
      <w:iCs/>
      <w:color w:val="333333"/>
      <w:sz w:val="24"/>
      <w:szCs w:val="24"/>
      <w:bdr w:val="none" w:sz="0" w:space="0" w:color="auto" w:frame="1"/>
      <w:vertAlign w:val="baseline"/>
    </w:rPr>
  </w:style>
  <w:style w:type="character" w:styleId="Hyperlink">
    <w:name w:val="Hyperlink"/>
    <w:basedOn w:val="DefaultParagraphFont"/>
    <w:uiPriority w:val="99"/>
    <w:unhideWhenUsed/>
    <w:rsid w:val="001E41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D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0CC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9C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0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sca.com/2006/Lead-Service-Line-Replacement-LSLR-Progr" TargetMode="External"/><Relationship Id="rId4" Type="http://schemas.openxmlformats.org/officeDocument/2006/relationships/hyperlink" Target="https://us02web.zoom.us/webinar/register/WN_JNdKQkF-SkKWkRae7o90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Chad</dc:creator>
  <cp:lastModifiedBy>Mark Wesolowski</cp:lastModifiedBy>
  <cp:revision>2</cp:revision>
  <cp:lastPrinted>2015-02-03T14:09:00Z</cp:lastPrinted>
  <dcterms:created xsi:type="dcterms:W3CDTF">2021-01-14T23:18:00Z</dcterms:created>
  <dcterms:modified xsi:type="dcterms:W3CDTF">2021-01-14T23:18:00Z</dcterms:modified>
</cp:coreProperties>
</file>